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62" w:rsidRPr="00F7167E" w:rsidRDefault="00D86E61">
      <w:r>
        <w:rPr>
          <w:rStyle w:val="Institucion"/>
          <w:color w:val="FF0000"/>
          <w:sz w:val="28"/>
          <w:lang w:eastAsia="zh-TW"/>
        </w:rPr>
        <w:pict>
          <v:shapetype id="_x0000_t202" coordsize="21600,21600" o:spt="202" path="m,l,21600r21600,l21600,xe">
            <v:stroke joinstyle="miter"/>
            <v:path gradientshapeok="t" o:connecttype="rect"/>
          </v:shapetype>
          <v:shape id="_x0000_s1040" type="#_x0000_t202" style="position:absolute;margin-left:79.35pt;margin-top:13.5pt;width:271.7pt;height:52.85pt;z-index:251691008;mso-width-relative:margin;mso-height-relative:margin" stroked="f">
            <v:textbox style="mso-next-textbox:#_x0000_s1040">
              <w:txbxContent>
                <w:p w:rsidR="002E1412" w:rsidRDefault="00D86E61">
                  <w:pPr>
                    <w:rPr>
                      <w:rStyle w:val="Style6"/>
                    </w:rPr>
                  </w:pPr>
                  <w:r>
                    <w:rPr>
                      <w:rStyle w:val="Style6"/>
                    </w:rPr>
                    <w:t>CONSEJO NACIONAL DE INVESTIGACIONES AGROPECUARIAS</w:t>
                  </w:r>
                </w:p>
                <w:p w:rsidR="00D86E61" w:rsidRPr="002E1412" w:rsidRDefault="00D86E61">
                  <w:pPr>
                    <w:rPr>
                      <w:lang w:val="es-ES_tradnl"/>
                    </w:rPr>
                  </w:pPr>
                  <w:r>
                    <w:rPr>
                      <w:rStyle w:val="Style6"/>
                    </w:rPr>
                    <w:t xml:space="preserve">                               Y FORESTALES (CONIAF)</w:t>
                  </w:r>
                </w:p>
              </w:txbxContent>
            </v:textbox>
          </v:shape>
        </w:pict>
      </w:r>
      <w:r>
        <w:rPr>
          <w:noProof/>
          <w:lang w:val="en-US"/>
        </w:rPr>
        <w:pict>
          <v:group id="_x0000_s1045" style="position:absolute;margin-left:341.45pt;margin-top:-46.35pt;width:150.05pt;height:70.75pt;z-index:251697152" coordorigin="12866,523" coordsize="2544,1104">
            <v:rect id="_x0000_s1046" style="position:absolute;left:12866;top:523;width:2544;height:1104" filled="f"/>
            <v:group id="_x0000_s1047" style="position:absolute;left:12940;top:561;width:2413;height:968" coordorigin="9151,720" coordsize="2009,900">
              <v:shape id="_x0000_s1048" type="#_x0000_t202" style="position:absolute;left:9151;top:1077;width:2009;height:543;mso-width-relative:margin;mso-height-relative:margin" fillcolor="white [3212]" strokecolor="white [3212]" strokeweight="2.25pt">
                <v:textbox style="mso-next-textbox:#_x0000_s1048" inset=",0">
                  <w:txbxContent>
                    <w:sdt>
                      <w:sdtPr>
                        <w:rPr>
                          <w:rStyle w:val="Style2"/>
                        </w:rPr>
                        <w:alias w:val="No. del Expediente de Compras "/>
                        <w:tag w:val="No. del Expediente de Compras "/>
                        <w:id w:val="5755464"/>
                      </w:sdtPr>
                      <w:sdtEndPr>
                        <w:rPr>
                          <w:rStyle w:val="Style2"/>
                        </w:rPr>
                      </w:sdtEndPr>
                      <w:sdtContent>
                        <w:p w:rsidR="00DC3239" w:rsidRPr="00535962" w:rsidRDefault="00932D3B" w:rsidP="00DC3239">
                          <w:pPr>
                            <w:jc w:val="center"/>
                          </w:pPr>
                          <w:r w:rsidRPr="00932D3B">
                            <w:t>CONIAF-CCC-CP-2017-0001</w:t>
                          </w:r>
                        </w:p>
                      </w:sdtContent>
                    </w:sdt>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Pr>
          <w:noProof/>
          <w:lang w:val="en-US" w:eastAsia="zh-TW"/>
        </w:rPr>
        <w:pict>
          <v:shape id="_x0000_s1026" type="#_x0000_t202" style="position:absolute;margin-left:-35.7pt;margin-top:-13.1pt;width:81pt;height:84.9pt;z-index:251661312;mso-width-relative:margin;mso-height-relative:margin" filled="f" stroked="f">
            <v:textbox style="mso-next-textbox:#_x0000_s1026">
              <w:txbxContent>
                <w:sdt>
                  <w:sdtPr>
                    <w:alias w:val="Logo de la dependencia gubernamental"/>
                    <w:tag w:val="Logo de la dependencia gubernamental"/>
                    <w:id w:val="13417745"/>
                    <w:picture/>
                  </w:sdtPr>
                  <w:sdtEndPr/>
                  <w:sdtContent>
                    <w:p w:rsidR="00BC61BD" w:rsidRPr="00BC61BD" w:rsidRDefault="00932D3B">
                      <w:pPr>
                        <w:rPr>
                          <w:lang w:val="en-US"/>
                        </w:rPr>
                      </w:pPr>
                      <w:r w:rsidRPr="00932D3B">
                        <w:rPr>
                          <w:noProof/>
                          <w:lang w:val="en-US"/>
                        </w:rPr>
                        <w:drawing>
                          <wp:inline distT="0" distB="0" distL="0" distR="0" wp14:anchorId="4963A052" wp14:editId="0E0A3E29">
                            <wp:extent cx="952500" cy="828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0360" cy="826813"/>
                                    </a:xfrm>
                                    <a:prstGeom prst="rect">
                                      <a:avLst/>
                                    </a:prstGeom>
                                    <a:noFill/>
                                    <a:ln>
                                      <a:noFill/>
                                    </a:ln>
                                  </pic:spPr>
                                </pic:pic>
                              </a:graphicData>
                            </a:graphic>
                          </wp:inline>
                        </w:drawing>
                      </w:r>
                    </w:p>
                  </w:sdtContent>
                </w:sdt>
              </w:txbxContent>
            </v:textbox>
          </v:shape>
        </w:pict>
      </w:r>
      <w:r>
        <w:rPr>
          <w:noProof/>
          <w:lang w:val="en-US"/>
        </w:rPr>
        <w:pict>
          <v:shape id="_x0000_s1044" type="#_x0000_t202" style="position:absolute;margin-left:-27.65pt;margin-top:-39.55pt;width:74.65pt;height:24.05pt;z-index:251696128;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DC3239">
        <w:rPr>
          <w:noProof/>
          <w:lang w:val="en-US"/>
        </w:rPr>
        <w:drawing>
          <wp:anchor distT="0" distB="0" distL="114300" distR="114300" simplePos="0" relativeHeight="251659264" behindDoc="0" locked="0" layoutInCell="1" allowOverlap="1" wp14:anchorId="30ADE234" wp14:editId="19CBB90A">
            <wp:simplePos x="0" y="0"/>
            <wp:positionH relativeFrom="column">
              <wp:posOffset>2317897</wp:posOffset>
            </wp:positionH>
            <wp:positionV relativeFrom="paragraph">
              <wp:posOffset>-616688</wp:posOffset>
            </wp:positionV>
            <wp:extent cx="882503" cy="882502"/>
            <wp:effectExtent l="0" t="0" r="0" b="0"/>
            <wp:wrapNone/>
            <wp:docPr id="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0" cstate="print"/>
                    <a:srcRect/>
                    <a:stretch>
                      <a:fillRect/>
                    </a:stretch>
                  </pic:blipFill>
                  <pic:spPr bwMode="auto">
                    <a:xfrm>
                      <a:off x="0" y="0"/>
                      <a:ext cx="882503" cy="882502"/>
                    </a:xfrm>
                    <a:prstGeom prst="rect">
                      <a:avLst/>
                    </a:prstGeom>
                    <a:noFill/>
                    <a:ln w="9525">
                      <a:noFill/>
                      <a:miter lim="800000"/>
                      <a:headEnd/>
                      <a:tailEnd/>
                    </a:ln>
                  </pic:spPr>
                </pic:pic>
              </a:graphicData>
            </a:graphic>
          </wp:anchor>
        </w:drawing>
      </w:r>
    </w:p>
    <w:p w:rsidR="00535962" w:rsidRPr="00535962" w:rsidRDefault="00D86E61" w:rsidP="00535962">
      <w:r>
        <w:rPr>
          <w:noProof/>
          <w:lang w:val="en-US" w:eastAsia="zh-TW"/>
        </w:rPr>
        <w:pict>
          <v:shape id="_x0000_s1036" type="#_x0000_t202" style="position:absolute;margin-left:375.15pt;margin-top:2.5pt;width:112.45pt;height:21.9pt;z-index:251685888;mso-width-relative:margin;mso-height-relative:margin" filled="f" stroked="f">
            <v:textbox style="mso-next-textbox:#_x0000_s1036">
              <w:txbxContent>
                <w:p w:rsidR="0026335F" w:rsidRPr="0026335F" w:rsidRDefault="00D86E61">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w:r>
    </w:p>
    <w:p w:rsidR="00535962" w:rsidRDefault="00D86E61" w:rsidP="00535962">
      <w:r>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w:r>
      <w:r>
        <w:rPr>
          <w:noProof/>
          <w:color w:val="FF0000"/>
          <w:lang w:eastAsia="zh-TW"/>
        </w:rPr>
        <w:pict>
          <v:shape id="_x0000_s1042" type="#_x0000_t202" style="position:absolute;margin-left:78.1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D86E61" w:rsidP="0023545D">
      <w:pPr>
        <w:spacing w:after="0" w:line="240" w:lineRule="auto"/>
        <w:jc w:val="both"/>
        <w:rPr>
          <w:rFonts w:eastAsia="Calibri"/>
          <w:color w:val="FF0000"/>
          <w:sz w:val="22"/>
          <w:szCs w:val="22"/>
        </w:rPr>
      </w:pPr>
      <w:r>
        <w:rPr>
          <w:rStyle w:val="Style35"/>
        </w:rPr>
        <w:t>CONSEJO NACIONAL DE INVESTIGACIONES AGROPECUARIAS Y FORESTALES</w:t>
      </w:r>
      <w:bookmarkStart w:id="0" w:name="_GoBack"/>
      <w:bookmarkEnd w:id="0"/>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172" w:rsidRDefault="000B0172" w:rsidP="001007E7">
      <w:pPr>
        <w:spacing w:after="0" w:line="240" w:lineRule="auto"/>
      </w:pPr>
      <w:r>
        <w:separator/>
      </w:r>
    </w:p>
  </w:endnote>
  <w:endnote w:type="continuationSeparator" w:id="0">
    <w:p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7E7" w:rsidRDefault="00D86E61">
    <w:pPr>
      <w:pStyle w:val="Piedepgina"/>
    </w:pPr>
    <w:r>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n-US"/>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172" w:rsidRDefault="000B0172" w:rsidP="001007E7">
      <w:pPr>
        <w:spacing w:after="0" w:line="240" w:lineRule="auto"/>
      </w:pPr>
      <w:r>
        <w:separator/>
      </w:r>
    </w:p>
  </w:footnote>
  <w:footnote w:type="continuationSeparator" w:id="0">
    <w:p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2D3B"/>
    <w:rsid w:val="009350DB"/>
    <w:rsid w:val="00964CB0"/>
    <w:rsid w:val="00964FAA"/>
    <w:rsid w:val="009C4628"/>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86E61"/>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6F7DC-53EB-4CAC-99F6-86B228677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7</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Andreina</cp:lastModifiedBy>
  <cp:revision>6</cp:revision>
  <cp:lastPrinted>2011-03-04T18:45:00Z</cp:lastPrinted>
  <dcterms:created xsi:type="dcterms:W3CDTF">2011-03-04T18:46:00Z</dcterms:created>
  <dcterms:modified xsi:type="dcterms:W3CDTF">2017-10-30T21:31:00Z</dcterms:modified>
</cp:coreProperties>
</file>